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25CEE" w14:textId="5A24E3E3" w:rsidR="0008667C" w:rsidRPr="009F0195" w:rsidRDefault="0008667C" w:rsidP="005671C1">
      <w:pPr>
        <w:widowControl/>
        <w:autoSpaceDE w:val="0"/>
        <w:autoSpaceDN w:val="0"/>
        <w:adjustRightInd w:val="0"/>
        <w:spacing w:after="400"/>
        <w:ind w:left="200" w:right="200"/>
        <w:jc w:val="center"/>
        <w:rPr>
          <w:rFonts w:asciiTheme="majorEastAsia" w:eastAsiaTheme="majorEastAsia" w:hAnsiTheme="majorEastAsia" w:cs="メイリオ ボールド イタリック"/>
          <w:color w:val="262626"/>
          <w:kern w:val="0"/>
          <w:szCs w:val="24"/>
        </w:rPr>
      </w:pPr>
      <w:r w:rsidRPr="009F0195">
        <w:rPr>
          <w:rFonts w:asciiTheme="majorEastAsia" w:eastAsiaTheme="majorEastAsia" w:hAnsiTheme="majorEastAsia" w:cs="メイリオ ボールド イタリック" w:hint="eastAsia"/>
          <w:b/>
          <w:bCs/>
          <w:color w:val="262626"/>
          <w:kern w:val="0"/>
          <w:szCs w:val="24"/>
        </w:rPr>
        <w:t>平成</w:t>
      </w:r>
      <w:r w:rsidR="009845BF">
        <w:rPr>
          <w:rFonts w:asciiTheme="majorEastAsia" w:eastAsiaTheme="majorEastAsia" w:hAnsiTheme="majorEastAsia" w:cs="メイリオ ボールド イタリック"/>
          <w:b/>
          <w:bCs/>
          <w:color w:val="262626"/>
          <w:kern w:val="0"/>
          <w:szCs w:val="24"/>
        </w:rPr>
        <w:t>2</w:t>
      </w:r>
      <w:r w:rsidR="001C1BF9">
        <w:rPr>
          <w:rFonts w:asciiTheme="majorEastAsia" w:eastAsiaTheme="majorEastAsia" w:hAnsiTheme="majorEastAsia" w:cs="メイリオ ボールド イタリック" w:hint="eastAsia"/>
          <w:b/>
          <w:bCs/>
          <w:color w:val="262626"/>
          <w:kern w:val="0"/>
          <w:szCs w:val="24"/>
        </w:rPr>
        <w:t>9</w:t>
      </w:r>
      <w:r w:rsidRPr="009F0195">
        <w:rPr>
          <w:rFonts w:asciiTheme="majorEastAsia" w:eastAsiaTheme="majorEastAsia" w:hAnsiTheme="majorEastAsia" w:cs="メイリオ ボールド イタリック" w:hint="eastAsia"/>
          <w:b/>
          <w:bCs/>
          <w:color w:val="262626"/>
          <w:kern w:val="0"/>
          <w:szCs w:val="24"/>
        </w:rPr>
        <w:t>年度</w:t>
      </w:r>
      <w:r w:rsidRPr="009F0195">
        <w:rPr>
          <w:rFonts w:asciiTheme="majorEastAsia" w:eastAsiaTheme="majorEastAsia" w:hAnsiTheme="majorEastAsia" w:cs="メイリオ ボールド イタリック"/>
          <w:b/>
          <w:bCs/>
          <w:color w:val="262626"/>
          <w:kern w:val="0"/>
          <w:szCs w:val="24"/>
        </w:rPr>
        <w:t xml:space="preserve"> </w:t>
      </w:r>
      <w:r>
        <w:rPr>
          <w:rFonts w:asciiTheme="majorEastAsia" w:eastAsiaTheme="majorEastAsia" w:hAnsiTheme="majorEastAsia" w:cs="メイリオ ボールド イタリック" w:hint="eastAsia"/>
          <w:b/>
          <w:bCs/>
          <w:color w:val="262626"/>
          <w:kern w:val="0"/>
          <w:szCs w:val="24"/>
        </w:rPr>
        <w:t>柴三郎</w:t>
      </w:r>
      <w:r w:rsidRPr="009F0195">
        <w:rPr>
          <w:rFonts w:asciiTheme="majorEastAsia" w:eastAsiaTheme="majorEastAsia" w:hAnsiTheme="majorEastAsia" w:cs="メイリオ ボールド イタリック" w:hint="eastAsia"/>
          <w:b/>
          <w:bCs/>
          <w:color w:val="262626"/>
          <w:kern w:val="0"/>
          <w:szCs w:val="24"/>
        </w:rPr>
        <w:t>プログラム奨学生　募集要項</w:t>
      </w:r>
    </w:p>
    <w:p w14:paraId="3F9A0071" w14:textId="09EFC6F1" w:rsidR="000C34ED" w:rsidRPr="00374AD6" w:rsidRDefault="0008667C" w:rsidP="000C34ED">
      <w:pPr>
        <w:widowControl/>
        <w:autoSpaceDE w:val="0"/>
        <w:autoSpaceDN w:val="0"/>
        <w:adjustRightInd w:val="0"/>
        <w:spacing w:after="400"/>
        <w:ind w:left="200" w:right="200"/>
        <w:jc w:val="left"/>
        <w:rPr>
          <w:rFonts w:asciiTheme="majorEastAsia" w:eastAsiaTheme="majorEastAsia" w:hAnsiTheme="majorEastAsia" w:cs="メイリオ ボールド イタリック"/>
          <w:color w:val="000000" w:themeColor="text1"/>
          <w:kern w:val="0"/>
          <w:szCs w:val="24"/>
        </w:rPr>
      </w:pPr>
      <w:r w:rsidRPr="00374AD6">
        <w:rPr>
          <w:rFonts w:asciiTheme="majorEastAsia" w:eastAsiaTheme="majorEastAsia" w:hAnsiTheme="majorEastAsia" w:cs="メイリオ ボールド イタリック" w:hint="eastAsia"/>
          <w:color w:val="000000" w:themeColor="text1"/>
          <w:kern w:val="0"/>
          <w:szCs w:val="24"/>
        </w:rPr>
        <w:t>柴三郎プログラム運営委員会では、熊本大学大学院医学教育部・柴三郎プログラム選択の学生の修学を支援するため、柴三郎プログラム奨学金制度を設けております。柴三郎プログラム奨学生を以下の要領で募集致します。</w:t>
      </w:r>
    </w:p>
    <w:p w14:paraId="120FBE2E" w14:textId="77777777" w:rsidR="000C34ED" w:rsidRPr="00374AD6" w:rsidRDefault="000C34ED" w:rsidP="000C34ED">
      <w:pPr>
        <w:widowControl/>
        <w:numPr>
          <w:ilvl w:val="0"/>
          <w:numId w:val="1"/>
        </w:numPr>
        <w:tabs>
          <w:tab w:val="left" w:pos="220"/>
          <w:tab w:val="left" w:pos="720"/>
        </w:tabs>
        <w:autoSpaceDE w:val="0"/>
        <w:autoSpaceDN w:val="0"/>
        <w:adjustRightInd w:val="0"/>
        <w:ind w:right="300" w:hanging="720"/>
        <w:jc w:val="left"/>
        <w:rPr>
          <w:rFonts w:asciiTheme="majorEastAsia" w:eastAsiaTheme="majorEastAsia" w:hAnsiTheme="majorEastAsia" w:cs="メイリオ ボールド イタリック"/>
          <w:color w:val="000000" w:themeColor="text1"/>
          <w:kern w:val="0"/>
          <w:szCs w:val="24"/>
        </w:rPr>
      </w:pPr>
      <w:r w:rsidRPr="00374AD6">
        <w:rPr>
          <w:rFonts w:asciiTheme="majorEastAsia" w:eastAsiaTheme="majorEastAsia" w:hAnsiTheme="majorEastAsia" w:cs="メイリオ ボールド イタリック" w:hint="eastAsia"/>
          <w:color w:val="000000" w:themeColor="text1"/>
          <w:kern w:val="0"/>
          <w:szCs w:val="24"/>
        </w:rPr>
        <w:t>対象者：柴三郎プログラムにより熊本大学大学院医学教育部博士課程に在籍する</w:t>
      </w:r>
      <w:r w:rsidRPr="00374AD6">
        <w:rPr>
          <w:rFonts w:asciiTheme="majorEastAsia" w:eastAsiaTheme="majorEastAsia" w:hAnsiTheme="majorEastAsia" w:cs="メイリオ ボールド イタリック" w:hint="eastAsia"/>
          <w:color w:val="000000" w:themeColor="text1"/>
          <w:kern w:val="0"/>
          <w:szCs w:val="24"/>
          <w:u w:val="single"/>
        </w:rPr>
        <w:t>大学院１年次生ならびに２年次生</w:t>
      </w:r>
      <w:r w:rsidRPr="00374AD6">
        <w:rPr>
          <w:rFonts w:asciiTheme="majorEastAsia" w:eastAsiaTheme="majorEastAsia" w:hAnsiTheme="majorEastAsia" w:cs="メイリオ ボールド イタリック" w:hint="eastAsia"/>
          <w:color w:val="000000" w:themeColor="text1"/>
          <w:kern w:val="0"/>
          <w:szCs w:val="24"/>
        </w:rPr>
        <w:t>。</w:t>
      </w:r>
    </w:p>
    <w:p w14:paraId="00FF96FF" w14:textId="77777777" w:rsidR="000C34ED" w:rsidRPr="00374AD6" w:rsidRDefault="000C34ED" w:rsidP="000C34ED">
      <w:pPr>
        <w:widowControl/>
        <w:numPr>
          <w:ilvl w:val="0"/>
          <w:numId w:val="1"/>
        </w:numPr>
        <w:tabs>
          <w:tab w:val="left" w:pos="220"/>
          <w:tab w:val="left" w:pos="720"/>
        </w:tabs>
        <w:autoSpaceDE w:val="0"/>
        <w:autoSpaceDN w:val="0"/>
        <w:adjustRightInd w:val="0"/>
        <w:spacing w:beforeLines="50" w:before="120"/>
        <w:ind w:right="301" w:hanging="720"/>
        <w:jc w:val="left"/>
        <w:rPr>
          <w:rFonts w:asciiTheme="majorEastAsia" w:eastAsiaTheme="majorEastAsia" w:hAnsiTheme="majorEastAsia" w:cs="メイリオ ボールド イタリック"/>
          <w:color w:val="000000" w:themeColor="text1"/>
          <w:kern w:val="0"/>
          <w:szCs w:val="24"/>
        </w:rPr>
      </w:pPr>
      <w:r w:rsidRPr="00374AD6">
        <w:rPr>
          <w:rFonts w:asciiTheme="majorEastAsia" w:eastAsiaTheme="majorEastAsia" w:hAnsiTheme="majorEastAsia" w:cs="メイリオ ボールド イタリック" w:hint="eastAsia"/>
          <w:color w:val="000000" w:themeColor="text1"/>
          <w:kern w:val="0"/>
          <w:szCs w:val="24"/>
        </w:rPr>
        <w:t>募集人数：５名程度</w:t>
      </w:r>
    </w:p>
    <w:p w14:paraId="68507586" w14:textId="77777777" w:rsidR="000C34ED" w:rsidRPr="00143285" w:rsidRDefault="000C34ED" w:rsidP="000C34ED">
      <w:pPr>
        <w:widowControl/>
        <w:numPr>
          <w:ilvl w:val="0"/>
          <w:numId w:val="1"/>
        </w:numPr>
        <w:tabs>
          <w:tab w:val="left" w:pos="220"/>
          <w:tab w:val="left" w:pos="720"/>
        </w:tabs>
        <w:autoSpaceDE w:val="0"/>
        <w:autoSpaceDN w:val="0"/>
        <w:adjustRightInd w:val="0"/>
        <w:spacing w:beforeLines="50" w:before="120"/>
        <w:ind w:right="301" w:hanging="720"/>
        <w:jc w:val="left"/>
        <w:rPr>
          <w:rFonts w:asciiTheme="majorEastAsia" w:eastAsiaTheme="majorEastAsia" w:hAnsiTheme="majorEastAsia" w:cs="メイリオ ボールド イタリック"/>
          <w:color w:val="000000" w:themeColor="text1"/>
          <w:kern w:val="0"/>
          <w:szCs w:val="24"/>
        </w:rPr>
      </w:pPr>
      <w:r w:rsidRPr="00143285">
        <w:rPr>
          <w:rFonts w:asciiTheme="majorEastAsia" w:eastAsiaTheme="majorEastAsia" w:hAnsiTheme="majorEastAsia" w:cs="メイリオ ボールド イタリック" w:hint="eastAsia"/>
          <w:color w:val="000000" w:themeColor="text1"/>
          <w:kern w:val="0"/>
          <w:szCs w:val="24"/>
        </w:rPr>
        <w:t>奨学金の額および期間： </w:t>
      </w:r>
      <w:r>
        <w:rPr>
          <w:rFonts w:asciiTheme="majorEastAsia" w:eastAsiaTheme="majorEastAsia" w:hAnsiTheme="majorEastAsia" w:cs="メイリオ ボールド イタリック" w:hint="eastAsia"/>
          <w:color w:val="000000" w:themeColor="text1"/>
          <w:kern w:val="0"/>
          <w:szCs w:val="24"/>
        </w:rPr>
        <w:t>半期に1度、授業料相当分を支給するものとする。</w:t>
      </w:r>
    </w:p>
    <w:p w14:paraId="1FEC14A1" w14:textId="77777777" w:rsidR="004D7BED" w:rsidRDefault="000C34ED" w:rsidP="004D7BED">
      <w:pPr>
        <w:widowControl/>
        <w:tabs>
          <w:tab w:val="left" w:pos="220"/>
          <w:tab w:val="left" w:pos="720"/>
        </w:tabs>
        <w:autoSpaceDE w:val="0"/>
        <w:autoSpaceDN w:val="0"/>
        <w:adjustRightInd w:val="0"/>
        <w:ind w:right="300" w:firstLineChars="600" w:firstLine="1440"/>
        <w:jc w:val="left"/>
        <w:rPr>
          <w:rFonts w:asciiTheme="majorEastAsia" w:eastAsiaTheme="majorEastAsia" w:hAnsiTheme="majorEastAsia" w:cs="メイリオ ボールド イタリック"/>
          <w:color w:val="FF0000"/>
          <w:kern w:val="0"/>
          <w:szCs w:val="24"/>
        </w:rPr>
      </w:pPr>
      <w:r>
        <w:rPr>
          <w:rFonts w:asciiTheme="majorEastAsia" w:eastAsiaTheme="majorEastAsia" w:hAnsiTheme="majorEastAsia" w:cs="メイリオ ボールド イタリック" w:hint="eastAsia"/>
          <w:color w:val="FF0000"/>
          <w:kern w:val="0"/>
          <w:szCs w:val="24"/>
        </w:rPr>
        <w:t>26万7900円×2期＝53万5800円（1年分の授業料相当分）</w:t>
      </w:r>
    </w:p>
    <w:p w14:paraId="71B97B0E" w14:textId="3EE0314A" w:rsidR="000C34ED" w:rsidRPr="00766ADC" w:rsidRDefault="000C34ED" w:rsidP="004D7BED">
      <w:pPr>
        <w:widowControl/>
        <w:tabs>
          <w:tab w:val="left" w:pos="220"/>
          <w:tab w:val="left" w:pos="720"/>
        </w:tabs>
        <w:autoSpaceDE w:val="0"/>
        <w:autoSpaceDN w:val="0"/>
        <w:adjustRightInd w:val="0"/>
        <w:ind w:right="300" w:firstLineChars="2500" w:firstLine="6000"/>
        <w:jc w:val="left"/>
        <w:rPr>
          <w:rFonts w:asciiTheme="majorEastAsia" w:eastAsiaTheme="majorEastAsia" w:hAnsiTheme="majorEastAsia" w:cs="メイリオ ボールド イタリック"/>
          <w:color w:val="FF0000"/>
          <w:kern w:val="0"/>
          <w:szCs w:val="24"/>
        </w:rPr>
      </w:pPr>
      <w:r>
        <w:rPr>
          <w:rFonts w:asciiTheme="majorEastAsia" w:eastAsiaTheme="majorEastAsia" w:hAnsiTheme="majorEastAsia" w:cs="メイリオ ボールド イタリック" w:hint="eastAsia"/>
          <w:color w:val="FF0000"/>
          <w:kern w:val="0"/>
          <w:szCs w:val="24"/>
        </w:rPr>
        <w:t>※6月、11月振込予定</w:t>
      </w:r>
    </w:p>
    <w:p w14:paraId="73B2CA89" w14:textId="203D52E8" w:rsidR="000C34ED" w:rsidRPr="00EC4F35" w:rsidRDefault="000C34ED" w:rsidP="000C34ED">
      <w:pPr>
        <w:widowControl/>
        <w:tabs>
          <w:tab w:val="left" w:pos="709"/>
        </w:tabs>
        <w:autoSpaceDE w:val="0"/>
        <w:autoSpaceDN w:val="0"/>
        <w:adjustRightInd w:val="0"/>
        <w:spacing w:beforeLines="50" w:before="120"/>
        <w:ind w:left="708" w:right="301" w:hangingChars="295" w:hanging="708"/>
        <w:jc w:val="left"/>
        <w:rPr>
          <w:rFonts w:asciiTheme="majorEastAsia" w:eastAsiaTheme="majorEastAsia" w:hAnsiTheme="majorEastAsia" w:cs="メイリオ ボールド イタリック"/>
          <w:color w:val="000000" w:themeColor="text1"/>
          <w:kern w:val="0"/>
          <w:szCs w:val="24"/>
        </w:rPr>
      </w:pPr>
      <w:r w:rsidRPr="00EC4F35">
        <w:rPr>
          <w:rFonts w:asciiTheme="majorEastAsia" w:eastAsiaTheme="majorEastAsia" w:hAnsiTheme="majorEastAsia" w:cs="メイリオ ボールド イタリック"/>
          <w:color w:val="000000" w:themeColor="text1"/>
          <w:kern w:val="0"/>
          <w:szCs w:val="24"/>
        </w:rPr>
        <w:t>4</w:t>
      </w:r>
      <w:r w:rsidRPr="00EC4F35">
        <w:rPr>
          <w:rFonts w:asciiTheme="majorEastAsia" w:eastAsiaTheme="majorEastAsia" w:hAnsiTheme="majorEastAsia" w:cs="メイリオ ボールド イタリック" w:hint="eastAsia"/>
          <w:color w:val="000000" w:themeColor="text1"/>
          <w:kern w:val="0"/>
          <w:szCs w:val="24"/>
        </w:rPr>
        <w:t>．</w:t>
      </w:r>
      <w:r w:rsidRPr="00EC4F35">
        <w:rPr>
          <w:rFonts w:asciiTheme="majorEastAsia" w:eastAsiaTheme="majorEastAsia" w:hAnsiTheme="majorEastAsia" w:cs="メイリオ ボールド イタリック" w:hint="eastAsia"/>
          <w:color w:val="000000" w:themeColor="text1"/>
          <w:kern w:val="0"/>
          <w:szCs w:val="24"/>
        </w:rPr>
        <w:tab/>
        <w:t>募集期間（申請期間）：</w:t>
      </w:r>
      <w:r w:rsidRPr="00735104">
        <w:rPr>
          <w:rFonts w:asciiTheme="majorEastAsia" w:eastAsiaTheme="majorEastAsia" w:hAnsiTheme="majorEastAsia" w:cs="メイリオ ボールド イタリック" w:hint="eastAsia"/>
          <w:b/>
          <w:color w:val="000000" w:themeColor="text1"/>
          <w:kern w:val="0"/>
          <w:szCs w:val="24"/>
          <w:highlight w:val="yellow"/>
        </w:rPr>
        <w:t>平成</w:t>
      </w:r>
      <w:r w:rsidR="001C1BF9">
        <w:rPr>
          <w:rFonts w:asciiTheme="majorEastAsia" w:eastAsiaTheme="majorEastAsia" w:hAnsiTheme="majorEastAsia" w:cs="メイリオ ボールド イタリック" w:hint="eastAsia"/>
          <w:b/>
          <w:color w:val="000000" w:themeColor="text1"/>
          <w:kern w:val="0"/>
          <w:szCs w:val="24"/>
          <w:highlight w:val="yellow"/>
        </w:rPr>
        <w:t>29</w:t>
      </w:r>
      <w:r w:rsidRPr="00735104">
        <w:rPr>
          <w:rFonts w:asciiTheme="majorEastAsia" w:eastAsiaTheme="majorEastAsia" w:hAnsiTheme="majorEastAsia" w:cs="メイリオ ボールド イタリック" w:hint="eastAsia"/>
          <w:b/>
          <w:color w:val="000000" w:themeColor="text1"/>
          <w:kern w:val="0"/>
          <w:szCs w:val="24"/>
          <w:highlight w:val="yellow"/>
        </w:rPr>
        <w:t>年</w:t>
      </w:r>
      <w:r w:rsidR="00567F2D">
        <w:rPr>
          <w:rFonts w:asciiTheme="majorEastAsia" w:eastAsiaTheme="majorEastAsia" w:hAnsiTheme="majorEastAsia" w:cs="メイリオ ボールド イタリック" w:hint="eastAsia"/>
          <w:b/>
          <w:color w:val="000000" w:themeColor="text1"/>
          <w:kern w:val="0"/>
          <w:szCs w:val="24"/>
          <w:highlight w:val="yellow"/>
        </w:rPr>
        <w:t xml:space="preserve"> 4</w:t>
      </w:r>
      <w:r w:rsidRPr="00735104">
        <w:rPr>
          <w:rFonts w:asciiTheme="majorEastAsia" w:eastAsiaTheme="majorEastAsia" w:hAnsiTheme="majorEastAsia" w:cs="メイリオ ボールド イタリック" w:hint="eastAsia"/>
          <w:b/>
          <w:color w:val="000000" w:themeColor="text1"/>
          <w:kern w:val="0"/>
          <w:szCs w:val="24"/>
          <w:highlight w:val="yellow"/>
        </w:rPr>
        <w:t>月</w:t>
      </w:r>
      <w:r w:rsidR="00567F2D">
        <w:rPr>
          <w:rFonts w:asciiTheme="majorEastAsia" w:eastAsiaTheme="majorEastAsia" w:hAnsiTheme="majorEastAsia" w:cs="メイリオ ボールド イタリック" w:hint="eastAsia"/>
          <w:b/>
          <w:color w:val="000000" w:themeColor="text1"/>
          <w:kern w:val="0"/>
          <w:szCs w:val="24"/>
          <w:highlight w:val="yellow"/>
        </w:rPr>
        <w:t>17</w:t>
      </w:r>
      <w:r w:rsidRPr="00735104">
        <w:rPr>
          <w:rFonts w:asciiTheme="majorEastAsia" w:eastAsiaTheme="majorEastAsia" w:hAnsiTheme="majorEastAsia" w:cs="メイリオ ボールド イタリック" w:hint="eastAsia"/>
          <w:b/>
          <w:color w:val="000000" w:themeColor="text1"/>
          <w:kern w:val="0"/>
          <w:szCs w:val="24"/>
          <w:highlight w:val="yellow"/>
        </w:rPr>
        <w:t>日（月）～</w:t>
      </w:r>
      <w:r w:rsidRPr="00735104">
        <w:rPr>
          <w:rFonts w:asciiTheme="majorEastAsia" w:eastAsiaTheme="majorEastAsia" w:hAnsiTheme="majorEastAsia" w:cs="メイリオ ボールド イタリック"/>
          <w:b/>
          <w:color w:val="000000" w:themeColor="text1"/>
          <w:kern w:val="0"/>
          <w:szCs w:val="24"/>
          <w:highlight w:val="yellow"/>
        </w:rPr>
        <w:t xml:space="preserve"> </w:t>
      </w:r>
      <w:r w:rsidR="00567F2D">
        <w:rPr>
          <w:rFonts w:asciiTheme="majorEastAsia" w:eastAsiaTheme="majorEastAsia" w:hAnsiTheme="majorEastAsia" w:cs="メイリオ ボールド イタリック" w:hint="eastAsia"/>
          <w:b/>
          <w:color w:val="000000" w:themeColor="text1"/>
          <w:kern w:val="0"/>
          <w:szCs w:val="24"/>
          <w:highlight w:val="yellow"/>
        </w:rPr>
        <w:t xml:space="preserve"> 4月21</w:t>
      </w:r>
      <w:bookmarkStart w:id="0" w:name="_GoBack"/>
      <w:bookmarkEnd w:id="0"/>
      <w:r w:rsidRPr="00735104">
        <w:rPr>
          <w:rFonts w:asciiTheme="majorEastAsia" w:eastAsiaTheme="majorEastAsia" w:hAnsiTheme="majorEastAsia" w:cs="メイリオ ボールド イタリック" w:hint="eastAsia"/>
          <w:b/>
          <w:color w:val="000000" w:themeColor="text1"/>
          <w:kern w:val="0"/>
          <w:szCs w:val="24"/>
          <w:highlight w:val="yellow"/>
        </w:rPr>
        <w:t>日（金）16時必着</w:t>
      </w:r>
    </w:p>
    <w:p w14:paraId="2D10CCC0" w14:textId="24A22CF6" w:rsidR="000C34ED" w:rsidRPr="00EC4F35" w:rsidRDefault="000C34ED" w:rsidP="000C34ED">
      <w:pPr>
        <w:widowControl/>
        <w:tabs>
          <w:tab w:val="left" w:pos="220"/>
          <w:tab w:val="left" w:pos="720"/>
        </w:tabs>
        <w:autoSpaceDE w:val="0"/>
        <w:autoSpaceDN w:val="0"/>
        <w:adjustRightInd w:val="0"/>
        <w:spacing w:beforeLines="50" w:before="120"/>
        <w:ind w:left="708" w:right="301" w:hangingChars="295" w:hanging="708"/>
        <w:jc w:val="left"/>
        <w:rPr>
          <w:rFonts w:asciiTheme="majorEastAsia" w:eastAsiaTheme="majorEastAsia" w:hAnsiTheme="majorEastAsia" w:cs="メイリオ ボールド イタリック"/>
          <w:color w:val="000000" w:themeColor="text1"/>
          <w:kern w:val="0"/>
          <w:szCs w:val="24"/>
        </w:rPr>
      </w:pPr>
      <w:r w:rsidRPr="00EC4F35">
        <w:rPr>
          <w:rFonts w:asciiTheme="majorEastAsia" w:eastAsiaTheme="majorEastAsia" w:hAnsiTheme="majorEastAsia" w:cs="メイリオ ボールド イタリック"/>
          <w:color w:val="000000" w:themeColor="text1"/>
          <w:kern w:val="0"/>
          <w:szCs w:val="24"/>
        </w:rPr>
        <w:t>5.</w:t>
      </w:r>
      <w:r w:rsidRPr="00EC4F35">
        <w:rPr>
          <w:rFonts w:asciiTheme="majorEastAsia" w:eastAsiaTheme="majorEastAsia" w:hAnsiTheme="majorEastAsia" w:cs="メイリオ ボールド イタリック"/>
          <w:color w:val="000000" w:themeColor="text1"/>
          <w:kern w:val="0"/>
          <w:szCs w:val="24"/>
        </w:rPr>
        <w:tab/>
      </w:r>
      <w:r w:rsidR="00302670">
        <w:rPr>
          <w:rFonts w:asciiTheme="majorEastAsia" w:eastAsiaTheme="majorEastAsia" w:hAnsiTheme="majorEastAsia" w:cs="メイリオ ボールド イタリック" w:hint="eastAsia"/>
          <w:color w:val="000000" w:themeColor="text1"/>
          <w:kern w:val="0"/>
          <w:szCs w:val="24"/>
        </w:rPr>
        <w:t xml:space="preserve">申請手続：希望者は、生命科学系事務課　</w:t>
      </w:r>
      <w:r w:rsidRPr="00EC4F35">
        <w:rPr>
          <w:rFonts w:asciiTheme="majorEastAsia" w:eastAsiaTheme="majorEastAsia" w:hAnsiTheme="majorEastAsia" w:cs="メイリオ ボールド イタリック" w:hint="eastAsia"/>
          <w:color w:val="000000" w:themeColor="text1"/>
          <w:kern w:val="0"/>
          <w:szCs w:val="24"/>
        </w:rPr>
        <w:t>医学教務担当を通じて、以下の</w:t>
      </w:r>
      <w:r w:rsidRPr="00EC4F35">
        <w:rPr>
          <w:rFonts w:asciiTheme="majorEastAsia" w:eastAsiaTheme="majorEastAsia" w:hAnsiTheme="majorEastAsia" w:cs="メイリオ ボールド イタリック"/>
          <w:color w:val="000000" w:themeColor="text1"/>
          <w:kern w:val="0"/>
          <w:szCs w:val="24"/>
        </w:rPr>
        <w:t xml:space="preserve"> </w:t>
      </w:r>
      <w:r w:rsidRPr="00EC4F35">
        <w:rPr>
          <w:rFonts w:asciiTheme="majorEastAsia" w:eastAsiaTheme="majorEastAsia" w:hAnsiTheme="majorEastAsia" w:cs="メイリオ ボールド イタリック" w:hint="eastAsia"/>
          <w:color w:val="000000" w:themeColor="text1"/>
          <w:kern w:val="0"/>
          <w:szCs w:val="24"/>
        </w:rPr>
        <w:t>申請書類を柴三郎プログラム運営委員会（以下「委員会」という。）に提出して下さい。 </w:t>
      </w:r>
    </w:p>
    <w:p w14:paraId="788BB9A3" w14:textId="77777777" w:rsidR="000C34ED" w:rsidRDefault="000C34ED" w:rsidP="000C34ED">
      <w:pPr>
        <w:widowControl/>
        <w:tabs>
          <w:tab w:val="left" w:pos="220"/>
          <w:tab w:val="left" w:pos="720"/>
        </w:tabs>
        <w:autoSpaceDE w:val="0"/>
        <w:autoSpaceDN w:val="0"/>
        <w:adjustRightInd w:val="0"/>
        <w:ind w:left="708" w:right="300" w:hangingChars="295" w:hanging="708"/>
        <w:jc w:val="left"/>
        <w:rPr>
          <w:rFonts w:asciiTheme="majorEastAsia" w:eastAsiaTheme="majorEastAsia" w:hAnsiTheme="majorEastAsia" w:cs="メイリオ ボールド イタリック"/>
          <w:color w:val="262626"/>
          <w:kern w:val="0"/>
          <w:szCs w:val="24"/>
          <w:u w:val="single"/>
        </w:rPr>
      </w:pPr>
      <w:r>
        <w:rPr>
          <w:rFonts w:asciiTheme="majorEastAsia" w:eastAsiaTheme="majorEastAsia" w:hAnsiTheme="majorEastAsia" w:cs="メイリオ ボールド イタリック" w:hint="eastAsia"/>
          <w:color w:val="262626"/>
          <w:kern w:val="0"/>
          <w:szCs w:val="24"/>
        </w:rPr>
        <w:tab/>
      </w:r>
      <w:r>
        <w:rPr>
          <w:rFonts w:asciiTheme="majorEastAsia" w:eastAsiaTheme="majorEastAsia" w:hAnsiTheme="majorEastAsia" w:cs="メイリオ ボールド イタリック" w:hint="eastAsia"/>
          <w:color w:val="262626"/>
          <w:kern w:val="0"/>
          <w:szCs w:val="24"/>
        </w:rPr>
        <w:tab/>
        <w:t>①</w:t>
      </w:r>
      <w:r w:rsidRPr="009F0195">
        <w:rPr>
          <w:rFonts w:asciiTheme="majorEastAsia" w:eastAsiaTheme="majorEastAsia" w:hAnsiTheme="majorEastAsia" w:cs="メイリオ ボールド イタリック"/>
          <w:color w:val="262626"/>
          <w:kern w:val="0"/>
          <w:szCs w:val="24"/>
        </w:rPr>
        <w:t xml:space="preserve"> </w:t>
      </w:r>
      <w:r>
        <w:rPr>
          <w:rFonts w:asciiTheme="majorEastAsia" w:eastAsiaTheme="majorEastAsia" w:hAnsiTheme="majorEastAsia" w:cs="メイリオ ボールド イタリック" w:hint="eastAsia"/>
          <w:kern w:val="0"/>
          <w:szCs w:val="24"/>
          <w:u w:val="single"/>
        </w:rPr>
        <w:t>柴三郎</w:t>
      </w:r>
      <w:r w:rsidRPr="00095419">
        <w:rPr>
          <w:rFonts w:asciiTheme="majorEastAsia" w:eastAsiaTheme="majorEastAsia" w:hAnsiTheme="majorEastAsia" w:cs="メイリオ ボールド イタリック" w:hint="eastAsia"/>
          <w:kern w:val="0"/>
          <w:szCs w:val="24"/>
          <w:u w:val="single"/>
        </w:rPr>
        <w:t>プログラム奨学生申請書（様式</w:t>
      </w:r>
      <w:r w:rsidRPr="00095419">
        <w:rPr>
          <w:rFonts w:asciiTheme="majorEastAsia" w:eastAsiaTheme="majorEastAsia" w:hAnsiTheme="majorEastAsia" w:cs="メイリオ ボールド イタリック"/>
          <w:kern w:val="0"/>
          <w:szCs w:val="24"/>
          <w:u w:val="single"/>
        </w:rPr>
        <w:t>1</w:t>
      </w:r>
      <w:r w:rsidRPr="00095419">
        <w:rPr>
          <w:rFonts w:asciiTheme="majorEastAsia" w:eastAsiaTheme="majorEastAsia" w:hAnsiTheme="majorEastAsia" w:cs="メイリオ ボールド イタリック" w:hint="eastAsia"/>
          <w:kern w:val="0"/>
          <w:szCs w:val="24"/>
          <w:u w:val="single"/>
        </w:rPr>
        <w:t>）</w:t>
      </w:r>
      <w:r w:rsidRPr="00095419">
        <w:rPr>
          <w:rFonts w:asciiTheme="majorEastAsia" w:eastAsiaTheme="majorEastAsia" w:hAnsiTheme="majorEastAsia" w:cs="メイリオ ボールド イタリック"/>
          <w:color w:val="262626"/>
          <w:kern w:val="0"/>
          <w:szCs w:val="24"/>
          <w:u w:val="single"/>
        </w:rPr>
        <w:t xml:space="preserve"> </w:t>
      </w:r>
    </w:p>
    <w:p w14:paraId="235DA4E4" w14:textId="77777777" w:rsidR="000C34ED" w:rsidRPr="003A4519" w:rsidRDefault="000C34ED" w:rsidP="000C34ED">
      <w:pPr>
        <w:widowControl/>
        <w:tabs>
          <w:tab w:val="left" w:pos="220"/>
          <w:tab w:val="left" w:pos="720"/>
        </w:tabs>
        <w:autoSpaceDE w:val="0"/>
        <w:autoSpaceDN w:val="0"/>
        <w:adjustRightInd w:val="0"/>
        <w:ind w:left="708" w:right="300" w:hangingChars="295" w:hanging="708"/>
        <w:jc w:val="left"/>
        <w:rPr>
          <w:rFonts w:asciiTheme="majorEastAsia" w:eastAsiaTheme="majorEastAsia" w:hAnsiTheme="majorEastAsia" w:cs="メイリオ ボールド イタリック"/>
          <w:kern w:val="0"/>
          <w:szCs w:val="24"/>
          <w:u w:val="single"/>
        </w:rPr>
      </w:pPr>
      <w:r>
        <w:rPr>
          <w:rFonts w:asciiTheme="majorEastAsia" w:eastAsiaTheme="majorEastAsia" w:hAnsiTheme="majorEastAsia" w:cs="メイリオ ボールド イタリック" w:hint="eastAsia"/>
          <w:color w:val="262626"/>
          <w:kern w:val="0"/>
          <w:szCs w:val="24"/>
        </w:rPr>
        <w:tab/>
      </w:r>
      <w:r>
        <w:rPr>
          <w:rFonts w:asciiTheme="majorEastAsia" w:eastAsiaTheme="majorEastAsia" w:hAnsiTheme="majorEastAsia" w:cs="メイリオ ボールド イタリック" w:hint="eastAsia"/>
          <w:color w:val="262626"/>
          <w:kern w:val="0"/>
          <w:szCs w:val="24"/>
        </w:rPr>
        <w:tab/>
      </w:r>
      <w:r w:rsidRPr="003A4519">
        <w:rPr>
          <w:rFonts w:asciiTheme="majorEastAsia" w:eastAsiaTheme="majorEastAsia" w:hAnsiTheme="majorEastAsia" w:cs="メイリオ ボールド イタリック" w:hint="eastAsia"/>
          <w:kern w:val="0"/>
          <w:szCs w:val="24"/>
        </w:rPr>
        <w:t>②</w:t>
      </w:r>
      <w:r w:rsidRPr="003A4519">
        <w:rPr>
          <w:rFonts w:asciiTheme="majorEastAsia" w:eastAsiaTheme="majorEastAsia" w:hAnsiTheme="majorEastAsia" w:cs="メイリオ ボールド イタリック"/>
          <w:kern w:val="0"/>
          <w:szCs w:val="24"/>
        </w:rPr>
        <w:t xml:space="preserve"> </w:t>
      </w:r>
      <w:r w:rsidRPr="003A4519">
        <w:rPr>
          <w:rFonts w:asciiTheme="majorEastAsia" w:eastAsiaTheme="majorEastAsia" w:hAnsiTheme="majorEastAsia" w:cs="メイリオ ボールド イタリック" w:hint="eastAsia"/>
          <w:kern w:val="0"/>
          <w:szCs w:val="24"/>
          <w:u w:val="single"/>
        </w:rPr>
        <w:t>研究計画書（様式</w:t>
      </w:r>
      <w:r w:rsidRPr="003A4519">
        <w:rPr>
          <w:rFonts w:asciiTheme="majorEastAsia" w:eastAsiaTheme="majorEastAsia" w:hAnsiTheme="majorEastAsia" w:cs="メイリオ ボールド イタリック"/>
          <w:kern w:val="0"/>
          <w:szCs w:val="24"/>
          <w:u w:val="single"/>
        </w:rPr>
        <w:t>2</w:t>
      </w:r>
      <w:r w:rsidRPr="003A4519">
        <w:rPr>
          <w:rFonts w:asciiTheme="majorEastAsia" w:eastAsiaTheme="majorEastAsia" w:hAnsiTheme="majorEastAsia" w:cs="メイリオ ボールド イタリック" w:hint="eastAsia"/>
          <w:kern w:val="0"/>
          <w:szCs w:val="24"/>
          <w:u w:val="single"/>
        </w:rPr>
        <w:t>）</w:t>
      </w:r>
    </w:p>
    <w:p w14:paraId="5A8B9046" w14:textId="77777777" w:rsidR="000C34ED" w:rsidRPr="00374AD6" w:rsidRDefault="000C34ED" w:rsidP="000C34ED">
      <w:pPr>
        <w:widowControl/>
        <w:tabs>
          <w:tab w:val="left" w:pos="220"/>
          <w:tab w:val="left" w:pos="720"/>
        </w:tabs>
        <w:autoSpaceDE w:val="0"/>
        <w:autoSpaceDN w:val="0"/>
        <w:adjustRightInd w:val="0"/>
        <w:ind w:left="708" w:right="300" w:hangingChars="295" w:hanging="708"/>
        <w:jc w:val="left"/>
        <w:rPr>
          <w:rFonts w:asciiTheme="majorEastAsia" w:eastAsiaTheme="majorEastAsia" w:hAnsiTheme="majorEastAsia" w:cs="メイリオ ボールド イタリック"/>
          <w:color w:val="000000" w:themeColor="text1"/>
          <w:kern w:val="0"/>
          <w:szCs w:val="24"/>
        </w:rPr>
      </w:pPr>
      <w:r>
        <w:rPr>
          <w:rFonts w:asciiTheme="majorEastAsia" w:eastAsiaTheme="majorEastAsia" w:hAnsiTheme="majorEastAsia" w:cs="メイリオ ボールド イタリック" w:hint="eastAsia"/>
          <w:kern w:val="0"/>
          <w:szCs w:val="24"/>
          <w:u w:color="0084C2"/>
        </w:rPr>
        <w:tab/>
      </w:r>
      <w:r>
        <w:rPr>
          <w:rFonts w:asciiTheme="majorEastAsia" w:eastAsiaTheme="majorEastAsia" w:hAnsiTheme="majorEastAsia" w:cs="メイリオ ボールド イタリック" w:hint="eastAsia"/>
          <w:kern w:val="0"/>
          <w:szCs w:val="24"/>
          <w:u w:color="0084C2"/>
        </w:rPr>
        <w:tab/>
        <w:t xml:space="preserve">＊柴三郎プログラムホームページ　</w:t>
      </w:r>
      <w:r w:rsidRPr="003A4519">
        <w:rPr>
          <w:rFonts w:asciiTheme="majorEastAsia" w:eastAsiaTheme="majorEastAsia" w:hAnsiTheme="majorEastAsia" w:cs="メイリオ ボールド イタリック" w:hint="eastAsia"/>
          <w:kern w:val="0"/>
          <w:szCs w:val="24"/>
          <w:u w:color="0084C2"/>
        </w:rPr>
        <w:t>ダウンロードページ</w:t>
      </w:r>
      <w:r>
        <w:rPr>
          <w:rFonts w:asciiTheme="majorEastAsia" w:eastAsiaTheme="majorEastAsia" w:hAnsiTheme="majorEastAsia" w:cs="メイリオ ボールド イタリック" w:hint="eastAsia"/>
          <w:kern w:val="0"/>
          <w:szCs w:val="24"/>
          <w:u w:color="0084C2"/>
        </w:rPr>
        <w:t>（</w:t>
      </w:r>
      <w:hyperlink r:id="rId7" w:history="1">
        <w:r w:rsidRPr="003A4519">
          <w:rPr>
            <w:rStyle w:val="ad"/>
            <w:rFonts w:asciiTheme="majorEastAsia" w:eastAsiaTheme="majorEastAsia" w:hAnsiTheme="majorEastAsia" w:cs="メイリオ ボールド イタリック"/>
            <w:kern w:val="0"/>
            <w:szCs w:val="24"/>
            <w:u w:color="0084C2"/>
          </w:rPr>
          <w:t>http://www.shibasaburo-kumamoto.jp/doc_download/</w:t>
        </w:r>
      </w:hyperlink>
      <w:r w:rsidRPr="00374AD6">
        <w:rPr>
          <w:rFonts w:asciiTheme="majorEastAsia" w:eastAsiaTheme="majorEastAsia" w:hAnsiTheme="majorEastAsia" w:cs="メイリオ ボールド イタリック" w:hint="eastAsia"/>
          <w:color w:val="000000" w:themeColor="text1"/>
          <w:kern w:val="0"/>
          <w:szCs w:val="24"/>
          <w:u w:color="0084C2"/>
        </w:rPr>
        <w:t>）</w:t>
      </w:r>
      <w:r>
        <w:rPr>
          <w:rFonts w:asciiTheme="majorEastAsia" w:eastAsiaTheme="majorEastAsia" w:hAnsiTheme="majorEastAsia" w:cs="メイリオ ボールド イタリック" w:hint="eastAsia"/>
          <w:color w:val="000000" w:themeColor="text1"/>
          <w:kern w:val="0"/>
          <w:szCs w:val="24"/>
        </w:rPr>
        <w:t>から</w:t>
      </w:r>
      <w:r w:rsidRPr="00374AD6">
        <w:rPr>
          <w:rFonts w:asciiTheme="majorEastAsia" w:eastAsiaTheme="majorEastAsia" w:hAnsiTheme="majorEastAsia" w:cs="メイリオ ボールド イタリック" w:hint="eastAsia"/>
          <w:color w:val="000000" w:themeColor="text1"/>
          <w:kern w:val="0"/>
          <w:szCs w:val="24"/>
        </w:rPr>
        <w:t>ダウンロードできます。</w:t>
      </w:r>
    </w:p>
    <w:p w14:paraId="372AB847" w14:textId="77777777" w:rsidR="000C34ED" w:rsidRPr="00143285" w:rsidRDefault="000C34ED" w:rsidP="000C34ED">
      <w:pPr>
        <w:widowControl/>
        <w:tabs>
          <w:tab w:val="left" w:pos="220"/>
          <w:tab w:val="left" w:pos="720"/>
        </w:tabs>
        <w:autoSpaceDE w:val="0"/>
        <w:autoSpaceDN w:val="0"/>
        <w:adjustRightInd w:val="0"/>
        <w:spacing w:beforeLines="50" w:before="120"/>
        <w:ind w:left="720" w:right="301" w:hangingChars="300" w:hanging="720"/>
        <w:jc w:val="left"/>
        <w:rPr>
          <w:rFonts w:asciiTheme="majorEastAsia" w:eastAsiaTheme="majorEastAsia" w:hAnsiTheme="majorEastAsia" w:cs="メイリオ ボールド イタリック"/>
          <w:color w:val="FF0000"/>
          <w:kern w:val="0"/>
          <w:szCs w:val="24"/>
        </w:rPr>
      </w:pPr>
      <w:r>
        <w:rPr>
          <w:rFonts w:asciiTheme="majorEastAsia" w:eastAsiaTheme="majorEastAsia" w:hAnsiTheme="majorEastAsia" w:cs="メイリオ ボールド イタリック" w:hint="eastAsia"/>
          <w:color w:val="FF0000"/>
          <w:kern w:val="0"/>
          <w:szCs w:val="24"/>
        </w:rPr>
        <w:t xml:space="preserve">6.　　</w:t>
      </w:r>
      <w:r w:rsidRPr="00143285">
        <w:rPr>
          <w:rFonts w:asciiTheme="majorEastAsia" w:eastAsiaTheme="majorEastAsia" w:hAnsiTheme="majorEastAsia" w:cs="メイリオ ボールド イタリック" w:hint="eastAsia"/>
          <w:color w:val="FF0000"/>
          <w:kern w:val="0"/>
          <w:szCs w:val="24"/>
        </w:rPr>
        <w:t>選考及び結果の通知： 審査、選考及び決定は、申請書類及び面接に基づき委員会が審査選考を行い、結果は委員長から本人に通知します。</w:t>
      </w:r>
    </w:p>
    <w:p w14:paraId="7CEC5661" w14:textId="5668508C" w:rsidR="000C34ED" w:rsidRPr="00374AD6" w:rsidRDefault="000C34ED" w:rsidP="000C34ED">
      <w:pPr>
        <w:widowControl/>
        <w:tabs>
          <w:tab w:val="left" w:pos="220"/>
          <w:tab w:val="left" w:pos="720"/>
        </w:tabs>
        <w:autoSpaceDE w:val="0"/>
        <w:autoSpaceDN w:val="0"/>
        <w:adjustRightInd w:val="0"/>
        <w:ind w:left="720" w:right="300"/>
        <w:jc w:val="left"/>
        <w:rPr>
          <w:rFonts w:asciiTheme="majorEastAsia" w:eastAsiaTheme="majorEastAsia" w:hAnsiTheme="majorEastAsia" w:cs="メイリオ ボールド イタリック"/>
          <w:color w:val="000000" w:themeColor="text1"/>
          <w:kern w:val="0"/>
          <w:szCs w:val="24"/>
        </w:rPr>
      </w:pPr>
      <w:r w:rsidRPr="00143285">
        <w:rPr>
          <w:rFonts w:asciiTheme="majorEastAsia" w:eastAsiaTheme="majorEastAsia" w:hAnsiTheme="majorEastAsia" w:cs="メイリオ ボールド イタリック" w:hint="eastAsia"/>
          <w:color w:val="000000" w:themeColor="text1"/>
          <w:kern w:val="0"/>
          <w:szCs w:val="24"/>
          <w:highlight w:val="yellow"/>
        </w:rPr>
        <w:t>※面接日程：5月</w:t>
      </w:r>
      <w:r w:rsidR="006876CC">
        <w:rPr>
          <w:rFonts w:asciiTheme="majorEastAsia" w:eastAsiaTheme="majorEastAsia" w:hAnsiTheme="majorEastAsia" w:cs="メイリオ ボールド イタリック" w:hint="eastAsia"/>
          <w:color w:val="000000" w:themeColor="text1"/>
          <w:kern w:val="0"/>
          <w:szCs w:val="24"/>
          <w:highlight w:val="yellow"/>
        </w:rPr>
        <w:t>下</w:t>
      </w:r>
      <w:r>
        <w:rPr>
          <w:rFonts w:asciiTheme="majorEastAsia" w:eastAsiaTheme="majorEastAsia" w:hAnsiTheme="majorEastAsia" w:cs="メイリオ ボールド イタリック" w:hint="eastAsia"/>
          <w:color w:val="000000" w:themeColor="text1"/>
          <w:kern w:val="0"/>
          <w:szCs w:val="24"/>
          <w:highlight w:val="yellow"/>
        </w:rPr>
        <w:t>旬ごろ、運営委員2名</w:t>
      </w:r>
      <w:r w:rsidRPr="00143285">
        <w:rPr>
          <w:rFonts w:asciiTheme="majorEastAsia" w:eastAsiaTheme="majorEastAsia" w:hAnsiTheme="majorEastAsia" w:cs="メイリオ ボールド イタリック" w:hint="eastAsia"/>
          <w:color w:val="000000" w:themeColor="text1"/>
          <w:kern w:val="0"/>
          <w:szCs w:val="24"/>
          <w:highlight w:val="yellow"/>
        </w:rPr>
        <w:t>による面接を行う。</w:t>
      </w:r>
    </w:p>
    <w:p w14:paraId="11BAB83C" w14:textId="77777777" w:rsidR="000C34ED" w:rsidRPr="00374AD6" w:rsidRDefault="000C34ED" w:rsidP="000C34ED">
      <w:pPr>
        <w:widowControl/>
        <w:tabs>
          <w:tab w:val="left" w:pos="220"/>
          <w:tab w:val="left" w:pos="720"/>
        </w:tabs>
        <w:autoSpaceDE w:val="0"/>
        <w:autoSpaceDN w:val="0"/>
        <w:adjustRightInd w:val="0"/>
        <w:ind w:left="720" w:right="300"/>
        <w:jc w:val="left"/>
        <w:rPr>
          <w:rFonts w:asciiTheme="majorEastAsia" w:eastAsiaTheme="majorEastAsia" w:hAnsiTheme="majorEastAsia" w:cs="メイリオ ボールド イタリック"/>
          <w:color w:val="000000" w:themeColor="text1"/>
          <w:kern w:val="0"/>
          <w:szCs w:val="24"/>
        </w:rPr>
      </w:pPr>
      <w:r>
        <w:rPr>
          <w:rFonts w:asciiTheme="majorEastAsia" w:eastAsiaTheme="majorEastAsia" w:hAnsiTheme="majorEastAsia" w:cs="メイリオ ボールド イタリック" w:hint="eastAsia"/>
          <w:color w:val="000000" w:themeColor="text1"/>
          <w:kern w:val="0"/>
          <w:szCs w:val="24"/>
        </w:rPr>
        <w:t xml:space="preserve">　</w:t>
      </w:r>
      <w:r w:rsidRPr="00B5761A">
        <w:rPr>
          <w:rFonts w:asciiTheme="majorEastAsia" w:eastAsiaTheme="majorEastAsia" w:hAnsiTheme="majorEastAsia" w:cs="メイリオ ボールド イタリック" w:hint="eastAsia"/>
          <w:color w:val="000000" w:themeColor="text1"/>
          <w:kern w:val="0"/>
          <w:szCs w:val="24"/>
          <w:highlight w:val="yellow"/>
        </w:rPr>
        <w:t>（後日、他の委員についても、書面会議にて選考の可否をご依頼致します）</w:t>
      </w:r>
    </w:p>
    <w:p w14:paraId="433A85FA" w14:textId="43519B81" w:rsidR="000C34ED" w:rsidRPr="00374AD6" w:rsidRDefault="000C34ED" w:rsidP="000C34ED">
      <w:pPr>
        <w:widowControl/>
        <w:tabs>
          <w:tab w:val="left" w:pos="220"/>
          <w:tab w:val="left" w:pos="720"/>
        </w:tabs>
        <w:autoSpaceDE w:val="0"/>
        <w:autoSpaceDN w:val="0"/>
        <w:adjustRightInd w:val="0"/>
        <w:spacing w:beforeLines="50" w:before="120"/>
        <w:ind w:left="720" w:right="301" w:hangingChars="300" w:hanging="720"/>
        <w:jc w:val="left"/>
        <w:rPr>
          <w:rFonts w:asciiTheme="majorEastAsia" w:eastAsiaTheme="majorEastAsia" w:hAnsiTheme="majorEastAsia" w:cs="メイリオ ボールド イタリック"/>
          <w:color w:val="000000" w:themeColor="text1"/>
          <w:kern w:val="0"/>
          <w:szCs w:val="24"/>
        </w:rPr>
      </w:pPr>
      <w:r>
        <w:rPr>
          <w:rFonts w:asciiTheme="majorEastAsia" w:eastAsiaTheme="majorEastAsia" w:hAnsiTheme="majorEastAsia" w:cs="メイリオ ボールド イタリック" w:hint="eastAsia"/>
          <w:color w:val="000000" w:themeColor="text1"/>
          <w:kern w:val="0"/>
          <w:szCs w:val="24"/>
        </w:rPr>
        <w:t xml:space="preserve">7.　　　</w:t>
      </w:r>
      <w:r w:rsidRPr="00374AD6">
        <w:rPr>
          <w:rFonts w:asciiTheme="majorEastAsia" w:eastAsiaTheme="majorEastAsia" w:hAnsiTheme="majorEastAsia" w:cs="メイリオ ボールド イタリック" w:hint="eastAsia"/>
          <w:color w:val="000000" w:themeColor="text1"/>
          <w:kern w:val="0"/>
          <w:szCs w:val="24"/>
        </w:rPr>
        <w:t>報告書の提出： </w:t>
      </w:r>
      <w:r w:rsidRPr="00CA616B">
        <w:rPr>
          <w:rFonts w:asciiTheme="majorEastAsia" w:eastAsiaTheme="majorEastAsia" w:hAnsiTheme="majorEastAsia" w:cs="メイリオ ボールド イタリック" w:hint="eastAsia"/>
          <w:color w:val="000000" w:themeColor="text1"/>
          <w:kern w:val="0"/>
          <w:szCs w:val="24"/>
          <w:u w:val="single"/>
        </w:rPr>
        <w:t>奨学生に採択された場合</w:t>
      </w:r>
      <w:r>
        <w:rPr>
          <w:rFonts w:asciiTheme="majorEastAsia" w:eastAsiaTheme="majorEastAsia" w:hAnsiTheme="majorEastAsia" w:cs="メイリオ ボールド イタリック" w:hint="eastAsia"/>
          <w:color w:val="000000" w:themeColor="text1"/>
          <w:kern w:val="0"/>
          <w:szCs w:val="24"/>
          <w:u w:val="single"/>
        </w:rPr>
        <w:t>は、</w:t>
      </w:r>
      <w:r w:rsidRPr="00CA616B">
        <w:rPr>
          <w:rFonts w:asciiTheme="majorEastAsia" w:eastAsiaTheme="majorEastAsia" w:hAnsiTheme="majorEastAsia" w:cs="メイリオ ボールド イタリック" w:hint="eastAsia"/>
          <w:color w:val="000000" w:themeColor="text1"/>
          <w:kern w:val="0"/>
          <w:szCs w:val="24"/>
          <w:u w:val="single"/>
        </w:rPr>
        <w:t>平成</w:t>
      </w:r>
      <w:r w:rsidR="001C1BF9">
        <w:rPr>
          <w:rFonts w:asciiTheme="majorEastAsia" w:eastAsiaTheme="majorEastAsia" w:hAnsiTheme="majorEastAsia" w:cs="メイリオ ボールド イタリック" w:hint="eastAsia"/>
          <w:color w:val="000000" w:themeColor="text1"/>
          <w:kern w:val="0"/>
          <w:szCs w:val="24"/>
          <w:u w:val="single"/>
        </w:rPr>
        <w:t>30</w:t>
      </w:r>
      <w:r w:rsidR="00F7257A">
        <w:rPr>
          <w:rFonts w:asciiTheme="majorEastAsia" w:eastAsiaTheme="majorEastAsia" w:hAnsiTheme="majorEastAsia" w:cs="メイリオ ボールド イタリック" w:hint="eastAsia"/>
          <w:color w:val="000000" w:themeColor="text1"/>
          <w:kern w:val="0"/>
          <w:szCs w:val="24"/>
          <w:u w:val="single"/>
        </w:rPr>
        <w:t>年</w:t>
      </w:r>
      <w:r w:rsidRPr="00CA616B">
        <w:rPr>
          <w:rFonts w:asciiTheme="majorEastAsia" w:eastAsiaTheme="majorEastAsia" w:hAnsiTheme="majorEastAsia" w:cs="メイリオ ボールド イタリック" w:hint="eastAsia"/>
          <w:color w:val="000000" w:themeColor="text1"/>
          <w:kern w:val="0"/>
          <w:szCs w:val="24"/>
          <w:u w:val="single"/>
        </w:rPr>
        <w:t>3</w:t>
      </w:r>
      <w:r w:rsidR="00F7257A">
        <w:rPr>
          <w:rFonts w:asciiTheme="majorEastAsia" w:eastAsiaTheme="majorEastAsia" w:hAnsiTheme="majorEastAsia" w:cs="メイリオ ボールド イタリック" w:hint="eastAsia"/>
          <w:color w:val="000000" w:themeColor="text1"/>
          <w:kern w:val="0"/>
          <w:szCs w:val="24"/>
          <w:u w:val="single"/>
        </w:rPr>
        <w:t>月</w:t>
      </w:r>
      <w:r>
        <w:rPr>
          <w:rFonts w:asciiTheme="majorEastAsia" w:eastAsiaTheme="majorEastAsia" w:hAnsiTheme="majorEastAsia" w:cs="メイリオ ボールド イタリック" w:hint="eastAsia"/>
          <w:color w:val="000000" w:themeColor="text1"/>
          <w:kern w:val="0"/>
          <w:szCs w:val="24"/>
          <w:u w:val="single"/>
        </w:rPr>
        <w:t>中旬ごろに「</w:t>
      </w:r>
      <w:hyperlink r:id="rId8" w:history="1">
        <w:r w:rsidRPr="00374AD6">
          <w:rPr>
            <w:rFonts w:asciiTheme="majorEastAsia" w:eastAsiaTheme="majorEastAsia" w:hAnsiTheme="majorEastAsia" w:cs="メイリオ ボールド イタリック" w:hint="eastAsia"/>
            <w:color w:val="000000" w:themeColor="text1"/>
            <w:kern w:val="0"/>
            <w:szCs w:val="24"/>
            <w:u w:val="single"/>
          </w:rPr>
          <w:t>教育研究成果報告書</w:t>
        </w:r>
        <w:r>
          <w:rPr>
            <w:rFonts w:asciiTheme="majorEastAsia" w:eastAsiaTheme="majorEastAsia" w:hAnsiTheme="majorEastAsia" w:cs="メイリオ ボールド イタリック" w:hint="eastAsia"/>
            <w:color w:val="000000" w:themeColor="text1"/>
            <w:kern w:val="0"/>
            <w:szCs w:val="24"/>
            <w:u w:val="single"/>
          </w:rPr>
          <w:t>」</w:t>
        </w:r>
        <w:r w:rsidRPr="00374AD6">
          <w:rPr>
            <w:rFonts w:asciiTheme="majorEastAsia" w:eastAsiaTheme="majorEastAsia" w:hAnsiTheme="majorEastAsia" w:cs="メイリオ ボールド イタリック" w:hint="eastAsia"/>
            <w:color w:val="000000" w:themeColor="text1"/>
            <w:kern w:val="0"/>
            <w:szCs w:val="24"/>
            <w:u w:val="single"/>
          </w:rPr>
          <w:t>（様式</w:t>
        </w:r>
        <w:r w:rsidRPr="00374AD6">
          <w:rPr>
            <w:rFonts w:asciiTheme="majorEastAsia" w:eastAsiaTheme="majorEastAsia" w:hAnsiTheme="majorEastAsia" w:cs="メイリオ ボールド イタリック"/>
            <w:color w:val="000000" w:themeColor="text1"/>
            <w:kern w:val="0"/>
            <w:szCs w:val="24"/>
            <w:u w:val="single"/>
          </w:rPr>
          <w:t>3</w:t>
        </w:r>
        <w:r w:rsidRPr="00374AD6">
          <w:rPr>
            <w:rFonts w:asciiTheme="majorEastAsia" w:eastAsiaTheme="majorEastAsia" w:hAnsiTheme="majorEastAsia" w:cs="メイリオ ボールド イタリック" w:hint="eastAsia"/>
            <w:color w:val="000000" w:themeColor="text1"/>
            <w:kern w:val="0"/>
            <w:szCs w:val="24"/>
            <w:u w:val="single"/>
          </w:rPr>
          <w:t>）</w:t>
        </w:r>
      </w:hyperlink>
      <w:r w:rsidRPr="00CA616B">
        <w:rPr>
          <w:rFonts w:asciiTheme="majorEastAsia" w:eastAsiaTheme="majorEastAsia" w:hAnsiTheme="majorEastAsia" w:cs="メイリオ ボールド イタリック" w:hint="eastAsia"/>
          <w:color w:val="000000" w:themeColor="text1"/>
          <w:kern w:val="0"/>
          <w:szCs w:val="24"/>
          <w:u w:val="single"/>
        </w:rPr>
        <w:t>を提出してください。</w:t>
      </w:r>
    </w:p>
    <w:p w14:paraId="373299CB" w14:textId="77777777" w:rsidR="000C34ED" w:rsidRPr="00374AD6" w:rsidRDefault="000C34ED" w:rsidP="000C34ED">
      <w:pPr>
        <w:widowControl/>
        <w:tabs>
          <w:tab w:val="left" w:pos="220"/>
          <w:tab w:val="left" w:pos="720"/>
        </w:tabs>
        <w:autoSpaceDE w:val="0"/>
        <w:autoSpaceDN w:val="0"/>
        <w:adjustRightInd w:val="0"/>
        <w:spacing w:beforeLines="50" w:before="120"/>
        <w:ind w:left="720" w:right="301" w:hangingChars="300" w:hanging="720"/>
        <w:jc w:val="left"/>
        <w:rPr>
          <w:rFonts w:asciiTheme="majorEastAsia" w:eastAsiaTheme="majorEastAsia" w:hAnsiTheme="majorEastAsia" w:cs="メイリオ ボールド イタリック"/>
          <w:color w:val="000000" w:themeColor="text1"/>
          <w:kern w:val="0"/>
          <w:szCs w:val="24"/>
        </w:rPr>
      </w:pPr>
      <w:r>
        <w:rPr>
          <w:rFonts w:asciiTheme="majorEastAsia" w:eastAsiaTheme="majorEastAsia" w:hAnsiTheme="majorEastAsia" w:cs="メイリオ ボールド イタリック" w:hint="eastAsia"/>
          <w:color w:val="000000" w:themeColor="text1"/>
          <w:kern w:val="0"/>
          <w:szCs w:val="24"/>
        </w:rPr>
        <w:t xml:space="preserve">8.　　　</w:t>
      </w:r>
      <w:r w:rsidRPr="00374AD6">
        <w:rPr>
          <w:rFonts w:asciiTheme="majorEastAsia" w:eastAsiaTheme="majorEastAsia" w:hAnsiTheme="majorEastAsia" w:cs="メイリオ ボールド イタリック" w:hint="eastAsia"/>
          <w:color w:val="000000" w:themeColor="text1"/>
          <w:kern w:val="0"/>
          <w:szCs w:val="24"/>
        </w:rPr>
        <w:t>奨学金の支給：</w:t>
      </w:r>
      <w:r w:rsidRPr="00EC1DDD">
        <w:rPr>
          <w:rFonts w:asciiTheme="majorEastAsia" w:eastAsiaTheme="majorEastAsia" w:hAnsiTheme="majorEastAsia" w:cs="メイリオ ボールド イタリック" w:hint="eastAsia"/>
          <w:color w:val="000000" w:themeColor="text1"/>
          <w:kern w:val="0"/>
          <w:szCs w:val="24"/>
        </w:rPr>
        <w:t> 基準日（5</w:t>
      </w:r>
      <w:r w:rsidRPr="00EC1DDD">
        <w:rPr>
          <w:rFonts w:asciiTheme="majorEastAsia" w:eastAsiaTheme="majorEastAsia" w:hAnsiTheme="majorEastAsia" w:cs="メイリオ ボールド イタリック"/>
          <w:color w:val="000000" w:themeColor="text1"/>
          <w:kern w:val="0"/>
          <w:szCs w:val="24"/>
        </w:rPr>
        <w:t>/1</w:t>
      </w:r>
      <w:r w:rsidRPr="00EC1DDD">
        <w:rPr>
          <w:rFonts w:asciiTheme="majorEastAsia" w:eastAsiaTheme="majorEastAsia" w:hAnsiTheme="majorEastAsia" w:cs="メイリオ ボールド イタリック" w:hint="eastAsia"/>
          <w:color w:val="000000" w:themeColor="text1"/>
          <w:kern w:val="0"/>
          <w:szCs w:val="24"/>
        </w:rPr>
        <w:t>、</w:t>
      </w:r>
      <w:r w:rsidRPr="00EC1DDD">
        <w:rPr>
          <w:rFonts w:asciiTheme="majorEastAsia" w:eastAsiaTheme="majorEastAsia" w:hAnsiTheme="majorEastAsia" w:cs="メイリオ ボールド イタリック"/>
          <w:color w:val="000000" w:themeColor="text1"/>
          <w:kern w:val="0"/>
          <w:szCs w:val="24"/>
        </w:rPr>
        <w:t>11/1</w:t>
      </w:r>
      <w:r w:rsidRPr="00EC1DDD">
        <w:rPr>
          <w:rFonts w:asciiTheme="majorEastAsia" w:eastAsiaTheme="majorEastAsia" w:hAnsiTheme="majorEastAsia" w:cs="メイリオ ボールド イタリック" w:hint="eastAsia"/>
          <w:color w:val="000000" w:themeColor="text1"/>
          <w:kern w:val="0"/>
          <w:szCs w:val="24"/>
        </w:rPr>
        <w:t>）に、奨学生の研修医及び大学院の在籍状況を確認します。両者の在籍状況が確認できた者</w:t>
      </w:r>
      <w:r w:rsidRPr="00374AD6">
        <w:rPr>
          <w:rFonts w:asciiTheme="majorEastAsia" w:eastAsiaTheme="majorEastAsia" w:hAnsiTheme="majorEastAsia" w:cs="メイリオ ボールド イタリック" w:hint="eastAsia"/>
          <w:color w:val="000000" w:themeColor="text1"/>
          <w:kern w:val="0"/>
          <w:szCs w:val="24"/>
        </w:rPr>
        <w:t>について、</w:t>
      </w:r>
      <w:r w:rsidRPr="00EC1DDD">
        <w:rPr>
          <w:rFonts w:asciiTheme="majorEastAsia" w:eastAsiaTheme="majorEastAsia" w:hAnsiTheme="majorEastAsia" w:cs="メイリオ ボールド イタリック" w:hint="eastAsia"/>
          <w:color w:val="000000" w:themeColor="text1"/>
          <w:kern w:val="0"/>
          <w:szCs w:val="24"/>
          <w:u w:val="single"/>
        </w:rPr>
        <w:t>半期毎に奨学金を支給します</w:t>
      </w:r>
      <w:r w:rsidRPr="00374AD6">
        <w:rPr>
          <w:rFonts w:asciiTheme="majorEastAsia" w:eastAsiaTheme="majorEastAsia" w:hAnsiTheme="majorEastAsia" w:cs="メイリオ ボールド イタリック" w:hint="eastAsia"/>
          <w:color w:val="000000" w:themeColor="text1"/>
          <w:kern w:val="0"/>
          <w:szCs w:val="24"/>
        </w:rPr>
        <w:t>。前期には確認できたが、後期には確認できない等の場合、半期分しか支給できない場合があります。</w:t>
      </w:r>
    </w:p>
    <w:p w14:paraId="2B42CFA6" w14:textId="77777777" w:rsidR="000C34ED" w:rsidRPr="00374AD6" w:rsidRDefault="000C34ED" w:rsidP="000C34ED">
      <w:pPr>
        <w:widowControl/>
        <w:tabs>
          <w:tab w:val="left" w:pos="220"/>
          <w:tab w:val="left" w:pos="720"/>
        </w:tabs>
        <w:autoSpaceDE w:val="0"/>
        <w:autoSpaceDN w:val="0"/>
        <w:adjustRightInd w:val="0"/>
        <w:spacing w:beforeLines="50" w:before="120"/>
        <w:ind w:left="720" w:right="301" w:hangingChars="300" w:hanging="720"/>
        <w:jc w:val="left"/>
        <w:rPr>
          <w:rFonts w:asciiTheme="majorEastAsia" w:eastAsiaTheme="majorEastAsia" w:hAnsiTheme="majorEastAsia" w:cs="メイリオ ボールド イタリック"/>
          <w:color w:val="000000" w:themeColor="text1"/>
          <w:kern w:val="0"/>
          <w:szCs w:val="24"/>
        </w:rPr>
      </w:pPr>
      <w:r>
        <w:rPr>
          <w:rFonts w:asciiTheme="majorEastAsia" w:eastAsiaTheme="majorEastAsia" w:hAnsiTheme="majorEastAsia" w:cs="メイリオ ボールド イタリック" w:hint="eastAsia"/>
          <w:color w:val="000000" w:themeColor="text1"/>
          <w:kern w:val="0"/>
          <w:szCs w:val="24"/>
        </w:rPr>
        <w:t xml:space="preserve">9.　　　</w:t>
      </w:r>
      <w:r w:rsidRPr="00374AD6">
        <w:rPr>
          <w:rFonts w:asciiTheme="majorEastAsia" w:eastAsiaTheme="majorEastAsia" w:hAnsiTheme="majorEastAsia" w:cs="メイリオ ボールド イタリック" w:hint="eastAsia"/>
          <w:color w:val="000000" w:themeColor="text1"/>
          <w:kern w:val="0"/>
          <w:szCs w:val="24"/>
        </w:rPr>
        <w:t>奨学金の返還：支給された奨学金は、返還の義務はありません。ただし、</w:t>
      </w:r>
      <w:r w:rsidRPr="00EC1DDD">
        <w:rPr>
          <w:rFonts w:asciiTheme="majorEastAsia" w:eastAsiaTheme="majorEastAsia" w:hAnsiTheme="majorEastAsia" w:cs="メイリオ ボールド イタリック" w:hint="eastAsia"/>
          <w:color w:val="000000" w:themeColor="text1"/>
          <w:kern w:val="0"/>
          <w:szCs w:val="24"/>
          <w:u w:val="single"/>
        </w:rPr>
        <w:t>研究や臨床研修が十分になされていないと委員会が判断した場合、返還を求められることがあります</w:t>
      </w:r>
      <w:r w:rsidRPr="00374AD6">
        <w:rPr>
          <w:rFonts w:asciiTheme="majorEastAsia" w:eastAsiaTheme="majorEastAsia" w:hAnsiTheme="majorEastAsia" w:cs="メイリオ ボールド イタリック" w:hint="eastAsia"/>
          <w:color w:val="000000" w:themeColor="text1"/>
          <w:kern w:val="0"/>
          <w:szCs w:val="24"/>
        </w:rPr>
        <w:t>。</w:t>
      </w:r>
    </w:p>
    <w:p w14:paraId="3D24D10C" w14:textId="77777777" w:rsidR="000C34ED" w:rsidRPr="00374AD6" w:rsidRDefault="000C34ED" w:rsidP="000C34ED">
      <w:pPr>
        <w:widowControl/>
        <w:tabs>
          <w:tab w:val="left" w:pos="220"/>
          <w:tab w:val="left" w:pos="720"/>
        </w:tabs>
        <w:autoSpaceDE w:val="0"/>
        <w:autoSpaceDN w:val="0"/>
        <w:adjustRightInd w:val="0"/>
        <w:spacing w:beforeLines="50" w:before="120"/>
        <w:ind w:right="301"/>
        <w:jc w:val="left"/>
        <w:rPr>
          <w:rFonts w:asciiTheme="majorEastAsia" w:eastAsiaTheme="majorEastAsia" w:hAnsiTheme="majorEastAsia" w:cs="メイリオ ボールド イタリック"/>
          <w:color w:val="000000" w:themeColor="text1"/>
          <w:kern w:val="0"/>
          <w:szCs w:val="24"/>
        </w:rPr>
      </w:pPr>
      <w:r>
        <w:rPr>
          <w:rFonts w:asciiTheme="majorEastAsia" w:eastAsiaTheme="majorEastAsia" w:hAnsiTheme="majorEastAsia" w:cs="メイリオ ボールド イタリック" w:hint="eastAsia"/>
          <w:color w:val="000000" w:themeColor="text1"/>
          <w:kern w:val="0"/>
          <w:szCs w:val="24"/>
        </w:rPr>
        <w:t xml:space="preserve">10.　</w:t>
      </w:r>
      <w:r w:rsidRPr="00374AD6">
        <w:rPr>
          <w:rFonts w:asciiTheme="majorEastAsia" w:eastAsiaTheme="majorEastAsia" w:hAnsiTheme="majorEastAsia" w:cs="メイリオ ボールド イタリック" w:hint="eastAsia"/>
          <w:color w:val="000000" w:themeColor="text1"/>
          <w:kern w:val="0"/>
          <w:szCs w:val="24"/>
        </w:rPr>
        <w:t>その他：</w:t>
      </w:r>
    </w:p>
    <w:p w14:paraId="4874869C" w14:textId="77777777" w:rsidR="000C34ED" w:rsidRPr="00374AD6" w:rsidRDefault="000C34ED" w:rsidP="000C34ED">
      <w:pPr>
        <w:widowControl/>
        <w:tabs>
          <w:tab w:val="left" w:pos="220"/>
          <w:tab w:val="left" w:pos="720"/>
        </w:tabs>
        <w:autoSpaceDE w:val="0"/>
        <w:autoSpaceDN w:val="0"/>
        <w:adjustRightInd w:val="0"/>
        <w:ind w:left="720" w:right="300"/>
        <w:jc w:val="left"/>
        <w:rPr>
          <w:rFonts w:asciiTheme="majorEastAsia" w:eastAsiaTheme="majorEastAsia" w:hAnsiTheme="majorEastAsia" w:cs="メイリオ ボールド イタリック"/>
          <w:color w:val="000000" w:themeColor="text1"/>
          <w:kern w:val="0"/>
          <w:szCs w:val="24"/>
        </w:rPr>
      </w:pPr>
      <w:r w:rsidRPr="00374AD6">
        <w:rPr>
          <w:rFonts w:asciiTheme="majorEastAsia" w:eastAsiaTheme="majorEastAsia" w:hAnsiTheme="majorEastAsia" w:cs="メイリオ ボールド イタリック" w:hint="eastAsia"/>
          <w:color w:val="000000" w:themeColor="text1"/>
          <w:kern w:val="0"/>
          <w:szCs w:val="24"/>
        </w:rPr>
        <w:t xml:space="preserve">①　</w:t>
      </w:r>
      <w:r>
        <w:rPr>
          <w:rFonts w:asciiTheme="majorEastAsia" w:eastAsiaTheme="majorEastAsia" w:hAnsiTheme="majorEastAsia" w:cs="メイリオ ボールド イタリック" w:hint="eastAsia"/>
          <w:color w:val="000000" w:themeColor="text1"/>
          <w:kern w:val="0"/>
          <w:szCs w:val="24"/>
          <w:u w:val="single"/>
        </w:rPr>
        <w:t>柴三郎プログラム奨学金の支給期間は</w:t>
      </w:r>
      <w:r w:rsidRPr="00374AD6">
        <w:rPr>
          <w:rFonts w:asciiTheme="majorEastAsia" w:eastAsiaTheme="majorEastAsia" w:hAnsiTheme="majorEastAsia" w:cs="メイリオ ボールド イタリック" w:hint="eastAsia"/>
          <w:color w:val="000000" w:themeColor="text1"/>
          <w:kern w:val="0"/>
          <w:szCs w:val="24"/>
          <w:u w:val="single"/>
        </w:rPr>
        <w:t>年度単位となるため、毎年度申請が必要です</w:t>
      </w:r>
      <w:r w:rsidRPr="00374AD6">
        <w:rPr>
          <w:rFonts w:asciiTheme="majorEastAsia" w:eastAsiaTheme="majorEastAsia" w:hAnsiTheme="majorEastAsia" w:cs="メイリオ ボールド イタリック" w:hint="eastAsia"/>
          <w:color w:val="000000" w:themeColor="text1"/>
          <w:kern w:val="0"/>
          <w:szCs w:val="24"/>
        </w:rPr>
        <w:t>。</w:t>
      </w:r>
      <w:r w:rsidRPr="00374AD6">
        <w:rPr>
          <w:rFonts w:asciiTheme="majorEastAsia" w:eastAsiaTheme="majorEastAsia" w:hAnsiTheme="majorEastAsia" w:cs="メイリオ ボールド イタリック"/>
          <w:color w:val="000000" w:themeColor="text1"/>
          <w:kern w:val="0"/>
          <w:szCs w:val="24"/>
        </w:rPr>
        <w:t xml:space="preserve"> </w:t>
      </w:r>
    </w:p>
    <w:p w14:paraId="395CF2ED" w14:textId="77777777" w:rsidR="000C34ED" w:rsidRPr="00374AD6" w:rsidRDefault="000C34ED" w:rsidP="000C34ED">
      <w:pPr>
        <w:widowControl/>
        <w:tabs>
          <w:tab w:val="left" w:pos="220"/>
          <w:tab w:val="left" w:pos="720"/>
        </w:tabs>
        <w:autoSpaceDE w:val="0"/>
        <w:autoSpaceDN w:val="0"/>
        <w:adjustRightInd w:val="0"/>
        <w:ind w:left="720" w:right="300"/>
        <w:jc w:val="left"/>
        <w:rPr>
          <w:rFonts w:asciiTheme="majorEastAsia" w:eastAsiaTheme="majorEastAsia" w:hAnsiTheme="majorEastAsia" w:cs="メイリオ ボールド イタリック"/>
          <w:color w:val="000000" w:themeColor="text1"/>
          <w:kern w:val="0"/>
          <w:szCs w:val="24"/>
        </w:rPr>
      </w:pPr>
      <w:r w:rsidRPr="00374AD6">
        <w:rPr>
          <w:rFonts w:asciiTheme="majorEastAsia" w:eastAsiaTheme="majorEastAsia" w:hAnsiTheme="majorEastAsia" w:cs="メイリオ ボールド イタリック" w:hint="eastAsia"/>
          <w:color w:val="000000" w:themeColor="text1"/>
          <w:kern w:val="0"/>
          <w:szCs w:val="24"/>
        </w:rPr>
        <w:t>②　柴三郎プログラム奨学生申請書等に記載されている個人情報は、選考に係る業務にのみに使用します。</w:t>
      </w:r>
      <w:r w:rsidRPr="00374AD6">
        <w:rPr>
          <w:rFonts w:asciiTheme="majorEastAsia" w:eastAsiaTheme="majorEastAsia" w:hAnsiTheme="majorEastAsia" w:cs="メイリオ ボールド イタリック"/>
          <w:color w:val="000000" w:themeColor="text1"/>
          <w:kern w:val="0"/>
          <w:szCs w:val="24"/>
        </w:rPr>
        <w:t xml:space="preserve"> </w:t>
      </w:r>
    </w:p>
    <w:p w14:paraId="28F149E7" w14:textId="7954B7D0" w:rsidR="0008667C" w:rsidRPr="000C5936" w:rsidRDefault="000C34ED" w:rsidP="000C5936">
      <w:pPr>
        <w:widowControl/>
        <w:tabs>
          <w:tab w:val="left" w:pos="220"/>
          <w:tab w:val="left" w:pos="720"/>
        </w:tabs>
        <w:autoSpaceDE w:val="0"/>
        <w:autoSpaceDN w:val="0"/>
        <w:adjustRightInd w:val="0"/>
        <w:ind w:left="720" w:right="300"/>
        <w:jc w:val="left"/>
        <w:rPr>
          <w:rFonts w:asciiTheme="majorEastAsia" w:eastAsiaTheme="majorEastAsia" w:hAnsiTheme="majorEastAsia" w:cs="メイリオ ボールド イタリック"/>
          <w:color w:val="000000" w:themeColor="text1"/>
          <w:kern w:val="0"/>
          <w:szCs w:val="24"/>
        </w:rPr>
      </w:pPr>
      <w:r w:rsidRPr="00374AD6">
        <w:rPr>
          <w:rFonts w:asciiTheme="majorEastAsia" w:eastAsiaTheme="majorEastAsia" w:hAnsiTheme="majorEastAsia" w:cs="メイリオ ボールド イタリック" w:hint="eastAsia"/>
          <w:color w:val="000000" w:themeColor="text1"/>
          <w:kern w:val="0"/>
          <w:szCs w:val="24"/>
        </w:rPr>
        <w:t>③　提出された書類はいかなる理由があっても返還しません。</w:t>
      </w:r>
    </w:p>
    <w:sectPr w:rsidR="0008667C" w:rsidRPr="000C5936" w:rsidSect="001C1BF9">
      <w:headerReference w:type="default" r:id="rId9"/>
      <w:footerReference w:type="even" r:id="rId10"/>
      <w:pgSz w:w="11906" w:h="16838"/>
      <w:pgMar w:top="1588" w:right="1191" w:bottom="1418" w:left="1191" w:header="720" w:footer="720" w:gutter="0"/>
      <w:pgNumType w:start="0"/>
      <w:cols w:space="425"/>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815C" w14:textId="77777777" w:rsidR="00AD4A59" w:rsidRDefault="00AD4A59" w:rsidP="00015B17">
      <w:r>
        <w:separator/>
      </w:r>
    </w:p>
  </w:endnote>
  <w:endnote w:type="continuationSeparator" w:id="0">
    <w:p w14:paraId="3CFB4938" w14:textId="77777777" w:rsidR="00AD4A59" w:rsidRDefault="00AD4A59" w:rsidP="0001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ボールド イタリック">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E6C4" w14:textId="77777777" w:rsidR="007977C9" w:rsidRDefault="007977C9" w:rsidP="00441E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6F8BDF" w14:textId="77777777" w:rsidR="007977C9" w:rsidRDefault="007977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C6757" w14:textId="77777777" w:rsidR="00AD4A59" w:rsidRDefault="00AD4A59" w:rsidP="00015B17">
      <w:r>
        <w:separator/>
      </w:r>
    </w:p>
  </w:footnote>
  <w:footnote w:type="continuationSeparator" w:id="0">
    <w:p w14:paraId="0945A078" w14:textId="77777777" w:rsidR="00AD4A59" w:rsidRDefault="00AD4A59" w:rsidP="00015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298F" w14:textId="6007C302" w:rsidR="007977C9" w:rsidRDefault="007977C9" w:rsidP="002F6D5F">
    <w:pPr>
      <w:pStyle w:val="aa"/>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HorizontalSpacing w:val="120"/>
  <w:drawingGridVerticalSpacing w:val="163"/>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6E"/>
    <w:rsid w:val="00015B17"/>
    <w:rsid w:val="00020B8E"/>
    <w:rsid w:val="00020FB2"/>
    <w:rsid w:val="0002498F"/>
    <w:rsid w:val="00024E2E"/>
    <w:rsid w:val="00031D09"/>
    <w:rsid w:val="0003687A"/>
    <w:rsid w:val="00040B8F"/>
    <w:rsid w:val="00046575"/>
    <w:rsid w:val="00076593"/>
    <w:rsid w:val="0008667C"/>
    <w:rsid w:val="000A4FF2"/>
    <w:rsid w:val="000A5E0D"/>
    <w:rsid w:val="000C34ED"/>
    <w:rsid w:val="000C5936"/>
    <w:rsid w:val="000E40A4"/>
    <w:rsid w:val="0012007B"/>
    <w:rsid w:val="0014324D"/>
    <w:rsid w:val="0014496A"/>
    <w:rsid w:val="00155846"/>
    <w:rsid w:val="001605ED"/>
    <w:rsid w:val="00165E07"/>
    <w:rsid w:val="00173FDC"/>
    <w:rsid w:val="00174A8E"/>
    <w:rsid w:val="001835A4"/>
    <w:rsid w:val="001851A1"/>
    <w:rsid w:val="0018688A"/>
    <w:rsid w:val="0019582E"/>
    <w:rsid w:val="001A0D18"/>
    <w:rsid w:val="001A1417"/>
    <w:rsid w:val="001A6A81"/>
    <w:rsid w:val="001B0BCE"/>
    <w:rsid w:val="001C1BF9"/>
    <w:rsid w:val="001C25AA"/>
    <w:rsid w:val="001D7579"/>
    <w:rsid w:val="001D7648"/>
    <w:rsid w:val="00205A87"/>
    <w:rsid w:val="00205DDD"/>
    <w:rsid w:val="00205F1E"/>
    <w:rsid w:val="002065B0"/>
    <w:rsid w:val="00220417"/>
    <w:rsid w:val="00257218"/>
    <w:rsid w:val="00266F1E"/>
    <w:rsid w:val="00267E89"/>
    <w:rsid w:val="00284CA3"/>
    <w:rsid w:val="00292FB2"/>
    <w:rsid w:val="002B3EE9"/>
    <w:rsid w:val="002C5E3C"/>
    <w:rsid w:val="002D35BE"/>
    <w:rsid w:val="002D6D6F"/>
    <w:rsid w:val="002E03FA"/>
    <w:rsid w:val="002E5620"/>
    <w:rsid w:val="002E7AEC"/>
    <w:rsid w:val="002F219A"/>
    <w:rsid w:val="002F6AC8"/>
    <w:rsid w:val="002F6D5F"/>
    <w:rsid w:val="00302670"/>
    <w:rsid w:val="0030555F"/>
    <w:rsid w:val="003144E5"/>
    <w:rsid w:val="00323B73"/>
    <w:rsid w:val="00347AFB"/>
    <w:rsid w:val="00360987"/>
    <w:rsid w:val="003662F0"/>
    <w:rsid w:val="00367101"/>
    <w:rsid w:val="003715EA"/>
    <w:rsid w:val="00373796"/>
    <w:rsid w:val="00374AD6"/>
    <w:rsid w:val="003A67ED"/>
    <w:rsid w:val="003B1064"/>
    <w:rsid w:val="003E78FE"/>
    <w:rsid w:val="003F3626"/>
    <w:rsid w:val="003F496F"/>
    <w:rsid w:val="004127AB"/>
    <w:rsid w:val="004153E9"/>
    <w:rsid w:val="00437EFA"/>
    <w:rsid w:val="00441E83"/>
    <w:rsid w:val="00447C6D"/>
    <w:rsid w:val="00456826"/>
    <w:rsid w:val="00457F98"/>
    <w:rsid w:val="00460305"/>
    <w:rsid w:val="00462302"/>
    <w:rsid w:val="004701AB"/>
    <w:rsid w:val="0047402F"/>
    <w:rsid w:val="00482929"/>
    <w:rsid w:val="00491F1D"/>
    <w:rsid w:val="004938EE"/>
    <w:rsid w:val="00494CE4"/>
    <w:rsid w:val="00495E48"/>
    <w:rsid w:val="004D7BED"/>
    <w:rsid w:val="004E1E4A"/>
    <w:rsid w:val="004F77EC"/>
    <w:rsid w:val="00501EB4"/>
    <w:rsid w:val="0050275D"/>
    <w:rsid w:val="00504B33"/>
    <w:rsid w:val="00513342"/>
    <w:rsid w:val="0052087F"/>
    <w:rsid w:val="00533A0C"/>
    <w:rsid w:val="0054237B"/>
    <w:rsid w:val="00563DAB"/>
    <w:rsid w:val="00563F2B"/>
    <w:rsid w:val="00565514"/>
    <w:rsid w:val="005671C1"/>
    <w:rsid w:val="00567F2D"/>
    <w:rsid w:val="00590A40"/>
    <w:rsid w:val="00591E29"/>
    <w:rsid w:val="00594B9E"/>
    <w:rsid w:val="00595B51"/>
    <w:rsid w:val="005A4E39"/>
    <w:rsid w:val="005B66D6"/>
    <w:rsid w:val="005C1BB8"/>
    <w:rsid w:val="005D37BF"/>
    <w:rsid w:val="005E3F80"/>
    <w:rsid w:val="00610C78"/>
    <w:rsid w:val="00647446"/>
    <w:rsid w:val="00670B06"/>
    <w:rsid w:val="006809FD"/>
    <w:rsid w:val="006876CC"/>
    <w:rsid w:val="00692C35"/>
    <w:rsid w:val="00693D61"/>
    <w:rsid w:val="006A17C6"/>
    <w:rsid w:val="006A5CEF"/>
    <w:rsid w:val="006C173C"/>
    <w:rsid w:val="006D1847"/>
    <w:rsid w:val="006D2C0A"/>
    <w:rsid w:val="006F270F"/>
    <w:rsid w:val="006F44EF"/>
    <w:rsid w:val="006F6ED2"/>
    <w:rsid w:val="00705AAE"/>
    <w:rsid w:val="007116C3"/>
    <w:rsid w:val="0072042D"/>
    <w:rsid w:val="00735104"/>
    <w:rsid w:val="00743383"/>
    <w:rsid w:val="00755A84"/>
    <w:rsid w:val="00755DE2"/>
    <w:rsid w:val="00770BB2"/>
    <w:rsid w:val="00776CDA"/>
    <w:rsid w:val="00776F2D"/>
    <w:rsid w:val="00781A6F"/>
    <w:rsid w:val="007977C9"/>
    <w:rsid w:val="007A7417"/>
    <w:rsid w:val="007C4D1E"/>
    <w:rsid w:val="007D482E"/>
    <w:rsid w:val="007E01AB"/>
    <w:rsid w:val="007F3514"/>
    <w:rsid w:val="007F3645"/>
    <w:rsid w:val="00812D8B"/>
    <w:rsid w:val="00824922"/>
    <w:rsid w:val="00834DAC"/>
    <w:rsid w:val="0084472A"/>
    <w:rsid w:val="00852B52"/>
    <w:rsid w:val="00861E92"/>
    <w:rsid w:val="008745FB"/>
    <w:rsid w:val="00887B9B"/>
    <w:rsid w:val="008901BE"/>
    <w:rsid w:val="0089775F"/>
    <w:rsid w:val="008A0A6E"/>
    <w:rsid w:val="008A5602"/>
    <w:rsid w:val="008B0DE9"/>
    <w:rsid w:val="008B1163"/>
    <w:rsid w:val="008D50C5"/>
    <w:rsid w:val="008E4097"/>
    <w:rsid w:val="008F55BF"/>
    <w:rsid w:val="00905B2D"/>
    <w:rsid w:val="00905EA2"/>
    <w:rsid w:val="009115B6"/>
    <w:rsid w:val="009361F6"/>
    <w:rsid w:val="00945A81"/>
    <w:rsid w:val="00951BD0"/>
    <w:rsid w:val="00976E2F"/>
    <w:rsid w:val="009845BF"/>
    <w:rsid w:val="009A2505"/>
    <w:rsid w:val="009B1BAA"/>
    <w:rsid w:val="009C0EE6"/>
    <w:rsid w:val="009C5DFB"/>
    <w:rsid w:val="009C61EC"/>
    <w:rsid w:val="009D1796"/>
    <w:rsid w:val="009D520C"/>
    <w:rsid w:val="009E417C"/>
    <w:rsid w:val="009F2CD5"/>
    <w:rsid w:val="00A122BC"/>
    <w:rsid w:val="00A52349"/>
    <w:rsid w:val="00A705AF"/>
    <w:rsid w:val="00A77E7A"/>
    <w:rsid w:val="00A9556D"/>
    <w:rsid w:val="00A976B0"/>
    <w:rsid w:val="00AC1839"/>
    <w:rsid w:val="00AC2151"/>
    <w:rsid w:val="00AC62CD"/>
    <w:rsid w:val="00AD4A59"/>
    <w:rsid w:val="00AE7A3E"/>
    <w:rsid w:val="00AF2079"/>
    <w:rsid w:val="00AF6F1B"/>
    <w:rsid w:val="00B0144F"/>
    <w:rsid w:val="00B034E0"/>
    <w:rsid w:val="00B04868"/>
    <w:rsid w:val="00B0556E"/>
    <w:rsid w:val="00B16D8A"/>
    <w:rsid w:val="00B2553D"/>
    <w:rsid w:val="00B30BCD"/>
    <w:rsid w:val="00B460BC"/>
    <w:rsid w:val="00B51E0B"/>
    <w:rsid w:val="00B63BE8"/>
    <w:rsid w:val="00B65125"/>
    <w:rsid w:val="00B710CA"/>
    <w:rsid w:val="00B805BE"/>
    <w:rsid w:val="00B8236B"/>
    <w:rsid w:val="00B850B7"/>
    <w:rsid w:val="00BE3836"/>
    <w:rsid w:val="00BE5E56"/>
    <w:rsid w:val="00BE6A24"/>
    <w:rsid w:val="00BE7111"/>
    <w:rsid w:val="00BF32B5"/>
    <w:rsid w:val="00BF37B1"/>
    <w:rsid w:val="00C017BE"/>
    <w:rsid w:val="00C03242"/>
    <w:rsid w:val="00C10AE1"/>
    <w:rsid w:val="00C36A5D"/>
    <w:rsid w:val="00C51791"/>
    <w:rsid w:val="00C52E6E"/>
    <w:rsid w:val="00C74608"/>
    <w:rsid w:val="00C879DE"/>
    <w:rsid w:val="00CA616B"/>
    <w:rsid w:val="00CB23C1"/>
    <w:rsid w:val="00CC269C"/>
    <w:rsid w:val="00CE3DFF"/>
    <w:rsid w:val="00D009B3"/>
    <w:rsid w:val="00D02C4C"/>
    <w:rsid w:val="00D02FE7"/>
    <w:rsid w:val="00D05C57"/>
    <w:rsid w:val="00D525C2"/>
    <w:rsid w:val="00D57F91"/>
    <w:rsid w:val="00D7577A"/>
    <w:rsid w:val="00D86943"/>
    <w:rsid w:val="00D9586E"/>
    <w:rsid w:val="00DA54B0"/>
    <w:rsid w:val="00DB183D"/>
    <w:rsid w:val="00DB20CE"/>
    <w:rsid w:val="00DB33A7"/>
    <w:rsid w:val="00DD5E6D"/>
    <w:rsid w:val="00DE0D94"/>
    <w:rsid w:val="00DE37B6"/>
    <w:rsid w:val="00DF162F"/>
    <w:rsid w:val="00E026D8"/>
    <w:rsid w:val="00E05226"/>
    <w:rsid w:val="00E05C00"/>
    <w:rsid w:val="00E11F6F"/>
    <w:rsid w:val="00E1291C"/>
    <w:rsid w:val="00E15212"/>
    <w:rsid w:val="00E154C2"/>
    <w:rsid w:val="00E17A38"/>
    <w:rsid w:val="00E64EE9"/>
    <w:rsid w:val="00E65DD7"/>
    <w:rsid w:val="00E93B06"/>
    <w:rsid w:val="00EC1DDD"/>
    <w:rsid w:val="00EC274A"/>
    <w:rsid w:val="00EC7C2D"/>
    <w:rsid w:val="00EF0E7F"/>
    <w:rsid w:val="00EF20EB"/>
    <w:rsid w:val="00F244CE"/>
    <w:rsid w:val="00F4545D"/>
    <w:rsid w:val="00F531F9"/>
    <w:rsid w:val="00F53F50"/>
    <w:rsid w:val="00F7257A"/>
    <w:rsid w:val="00F74C06"/>
    <w:rsid w:val="00F866E3"/>
    <w:rsid w:val="00F943DC"/>
    <w:rsid w:val="00F953A4"/>
    <w:rsid w:val="00FA27B4"/>
    <w:rsid w:val="00FB2A82"/>
    <w:rsid w:val="00FD5458"/>
    <w:rsid w:val="00FE11FC"/>
    <w:rsid w:val="00FE3BEA"/>
    <w:rsid w:val="00FE6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oNotEmbedSmartTags/>
  <w:decimalSymbol w:val="."/>
  <w:listSeparator w:val=","/>
  <w14:docId w14:val="7742506D"/>
  <w14:defaultImageDpi w14:val="300"/>
  <w15:docId w15:val="{545A98F2-02C7-404C-96EE-F5F6E76F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8052B"/>
    <w:rPr>
      <w:rFonts w:ascii="ヒラギノ角ゴ Pro W3" w:eastAsia="ヒラギノ角ゴ Pro W3"/>
      <w:sz w:val="18"/>
      <w:szCs w:val="18"/>
    </w:rPr>
  </w:style>
  <w:style w:type="table" w:styleId="a4">
    <w:name w:val="Table Grid"/>
    <w:basedOn w:val="a1"/>
    <w:uiPriority w:val="59"/>
    <w:rsid w:val="001B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015B17"/>
    <w:pPr>
      <w:tabs>
        <w:tab w:val="center" w:pos="4252"/>
        <w:tab w:val="right" w:pos="8504"/>
      </w:tabs>
      <w:snapToGrid w:val="0"/>
    </w:pPr>
  </w:style>
  <w:style w:type="character" w:customStyle="1" w:styleId="a6">
    <w:name w:val="フッター (文字)"/>
    <w:basedOn w:val="a0"/>
    <w:link w:val="a5"/>
    <w:uiPriority w:val="99"/>
    <w:rsid w:val="00015B17"/>
    <w:rPr>
      <w:kern w:val="2"/>
      <w:sz w:val="24"/>
    </w:rPr>
  </w:style>
  <w:style w:type="character" w:styleId="a7">
    <w:name w:val="page number"/>
    <w:basedOn w:val="a0"/>
    <w:uiPriority w:val="99"/>
    <w:semiHidden/>
    <w:unhideWhenUsed/>
    <w:rsid w:val="00015B17"/>
  </w:style>
  <w:style w:type="paragraph" w:styleId="a8">
    <w:name w:val="Date"/>
    <w:basedOn w:val="a"/>
    <w:next w:val="a"/>
    <w:link w:val="a9"/>
    <w:uiPriority w:val="99"/>
    <w:unhideWhenUsed/>
    <w:rsid w:val="003144E5"/>
  </w:style>
  <w:style w:type="character" w:customStyle="1" w:styleId="a9">
    <w:name w:val="日付 (文字)"/>
    <w:basedOn w:val="a0"/>
    <w:link w:val="a8"/>
    <w:uiPriority w:val="99"/>
    <w:rsid w:val="003144E5"/>
    <w:rPr>
      <w:kern w:val="2"/>
      <w:sz w:val="24"/>
    </w:rPr>
  </w:style>
  <w:style w:type="paragraph" w:styleId="aa">
    <w:name w:val="header"/>
    <w:basedOn w:val="a"/>
    <w:link w:val="ab"/>
    <w:uiPriority w:val="99"/>
    <w:unhideWhenUsed/>
    <w:rsid w:val="002F6D5F"/>
    <w:pPr>
      <w:tabs>
        <w:tab w:val="center" w:pos="4252"/>
        <w:tab w:val="right" w:pos="8504"/>
      </w:tabs>
      <w:snapToGrid w:val="0"/>
    </w:pPr>
  </w:style>
  <w:style w:type="character" w:customStyle="1" w:styleId="ab">
    <w:name w:val="ヘッダー (文字)"/>
    <w:basedOn w:val="a0"/>
    <w:link w:val="aa"/>
    <w:uiPriority w:val="99"/>
    <w:rsid w:val="002F6D5F"/>
    <w:rPr>
      <w:kern w:val="2"/>
      <w:sz w:val="24"/>
    </w:rPr>
  </w:style>
  <w:style w:type="paragraph" w:customStyle="1" w:styleId="ac">
    <w:name w:val="一太郎８/９"/>
    <w:rsid w:val="00E05C00"/>
    <w:pPr>
      <w:widowControl w:val="0"/>
      <w:wordWrap w:val="0"/>
      <w:autoSpaceDE w:val="0"/>
      <w:autoSpaceDN w:val="0"/>
      <w:adjustRightInd w:val="0"/>
      <w:spacing w:line="290" w:lineRule="atLeast"/>
      <w:jc w:val="both"/>
    </w:pPr>
    <w:rPr>
      <w:rFonts w:ascii="Times New Roman" w:hAnsi="Times New Roman"/>
      <w:spacing w:val="9"/>
      <w:sz w:val="19"/>
      <w:szCs w:val="19"/>
    </w:rPr>
  </w:style>
  <w:style w:type="character" w:styleId="ad">
    <w:name w:val="Hyperlink"/>
    <w:basedOn w:val="a0"/>
    <w:uiPriority w:val="99"/>
    <w:unhideWhenUsed/>
    <w:rsid w:val="00086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62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med.jp/download/file/ART_houkoku25.doc" TargetMode="External"/><Relationship Id="rId3" Type="http://schemas.openxmlformats.org/officeDocument/2006/relationships/settings" Target="settings.xml"/><Relationship Id="rId7" Type="http://schemas.openxmlformats.org/officeDocument/2006/relationships/hyperlink" Target="http://www.shibasaburo-kumamoto.jp/doc_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岡山大学</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一仁</dc:creator>
  <cp:keywords/>
  <dc:description/>
  <cp:lastModifiedBy>kumamoto-u</cp:lastModifiedBy>
  <cp:revision>110</cp:revision>
  <cp:lastPrinted>2015-04-03T06:47:00Z</cp:lastPrinted>
  <dcterms:created xsi:type="dcterms:W3CDTF">2013-04-08T07:06:00Z</dcterms:created>
  <dcterms:modified xsi:type="dcterms:W3CDTF">2017-04-12T00:53:00Z</dcterms:modified>
</cp:coreProperties>
</file>